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C4366" w:rsidRDefault="00D61B5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C4366" w:rsidRDefault="006C43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C4366" w:rsidRDefault="006C43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C4366" w:rsidRDefault="006C4366"/>
    <w:p w14:paraId="00000005" w14:textId="77777777" w:rsidR="006C4366" w:rsidRDefault="006C4366">
      <w:bookmarkStart w:id="0" w:name="_GoBack"/>
      <w:bookmarkEnd w:id="0"/>
    </w:p>
    <w:p w14:paraId="00000006" w14:textId="77777777" w:rsidR="006C4366" w:rsidRDefault="00D61B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C4366" w:rsidRDefault="006C43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C4366" w:rsidRDefault="006C43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C4366" w:rsidRDefault="00D61B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C4366" w:rsidRDefault="006C4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C4366" w:rsidRDefault="006C4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C4366" w:rsidRDefault="00D61B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6C4366" w:rsidRDefault="006C4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C4366" w:rsidRDefault="00D61B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6C4366" w:rsidRDefault="00D61B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C4366" w:rsidRDefault="00D61B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6C4366" w:rsidRDefault="00D61B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6C4366" w:rsidRDefault="006C436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C4366" w:rsidRDefault="006C4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C4366" w:rsidRDefault="006C4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C4366" w:rsidRDefault="006C4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C4366" w:rsidRDefault="006C4366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6C4366" w:rsidRDefault="00D61B5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6C4366" w:rsidRDefault="006C4366"/>
    <w:p w14:paraId="00000019" w14:textId="77777777" w:rsidR="006C4366" w:rsidRDefault="00D61B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6C4366" w:rsidRDefault="00D61B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6C4366" w:rsidRDefault="006C4366"/>
    <w:sectPr w:rsidR="006C43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86F3F" w14:textId="77777777" w:rsidR="00D61B5C" w:rsidRDefault="00D61B5C">
      <w:r>
        <w:separator/>
      </w:r>
    </w:p>
  </w:endnote>
  <w:endnote w:type="continuationSeparator" w:id="0">
    <w:p w14:paraId="4C53E3BD" w14:textId="77777777" w:rsidR="00D61B5C" w:rsidRDefault="00D6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6C4366" w:rsidRDefault="00D61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05A3A" w14:textId="77777777" w:rsidR="00D61B5C" w:rsidRDefault="00D61B5C">
      <w:r>
        <w:separator/>
      </w:r>
    </w:p>
  </w:footnote>
  <w:footnote w:type="continuationSeparator" w:id="0">
    <w:p w14:paraId="685C5FDA" w14:textId="77777777" w:rsidR="00D61B5C" w:rsidRDefault="00D61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6C4366" w:rsidRDefault="00D61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C4366" w:rsidRDefault="006C4366">
    <w:pPr>
      <w:rPr>
        <w:rFonts w:ascii="Cambria" w:eastAsia="Cambria" w:hAnsi="Cambria" w:cs="Cambria"/>
        <w:b/>
        <w:sz w:val="20"/>
        <w:szCs w:val="20"/>
      </w:rPr>
    </w:pPr>
  </w:p>
  <w:p w14:paraId="69230B70" w14:textId="77777777" w:rsidR="00754F5D" w:rsidRPr="00754F5D" w:rsidRDefault="00754F5D" w:rsidP="00754F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754F5D">
      <w:rPr>
        <w:rFonts w:ascii="Cambria" w:eastAsia="Cambria" w:hAnsi="Cambria" w:cs="Cambria"/>
        <w:b/>
        <w:sz w:val="20"/>
        <w:szCs w:val="20"/>
      </w:rPr>
      <w:t>INVITACIÓN MIXTA DE ADJUDICACIÓN DIRECTA No. CDE-51503324-1</w:t>
    </w:r>
  </w:p>
  <w:p w14:paraId="00000020" w14:textId="007AA86D" w:rsidR="006C4366" w:rsidRDefault="00754F5D" w:rsidP="00754F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754F5D">
      <w:rPr>
        <w:rFonts w:ascii="Cambria" w:eastAsia="Cambria" w:hAnsi="Cambria" w:cs="Cambria"/>
        <w:b/>
        <w:sz w:val="20"/>
        <w:szCs w:val="20"/>
      </w:rPr>
      <w:t>PARA LA ADQUISICIÓN DE OTROS EQUIPOS</w:t>
    </w:r>
  </w:p>
  <w:p w14:paraId="7C9BFDD0" w14:textId="77777777" w:rsidR="00754F5D" w:rsidRDefault="00754F5D" w:rsidP="00754F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B16C5"/>
    <w:multiLevelType w:val="multilevel"/>
    <w:tmpl w:val="659A3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66"/>
    <w:rsid w:val="006C4366"/>
    <w:rsid w:val="00754F5D"/>
    <w:rsid w:val="00D6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55FBBC-F58C-4B5A-AAAA-C13D2B53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2024-08-27T20:26:00Z</dcterms:modified>
</cp:coreProperties>
</file>